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A7" w:rsidRDefault="00112EA7">
      <w:pPr>
        <w:rPr>
          <w:rFonts w:ascii="Times New Roman" w:hAnsi="Times New Roman" w:cs="Times New Roman"/>
          <w:sz w:val="36"/>
          <w:szCs w:val="36"/>
        </w:rPr>
      </w:pPr>
    </w:p>
    <w:p w:rsidR="00112EA7" w:rsidRDefault="00112E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age of the age, age of the ages, ages of the ages</w:t>
      </w:r>
    </w:p>
    <w:p w:rsidR="00564C15" w:rsidRPr="00112EA7" w:rsidRDefault="00112EA7">
      <w:pPr>
        <w:rPr>
          <w:rFonts w:ascii="Times New Roman" w:hAnsi="Times New Roman" w:cs="Times New Roman"/>
          <w:sz w:val="36"/>
          <w:szCs w:val="36"/>
        </w:rPr>
      </w:pPr>
      <w:r w:rsidRPr="00112EA7">
        <w:rPr>
          <w:rFonts w:ascii="Times New Roman" w:hAnsi="Times New Roman" w:cs="Times New Roman"/>
          <w:color w:val="0070C0"/>
          <w:sz w:val="36"/>
          <w:szCs w:val="36"/>
        </w:rPr>
        <w:t>Ps. 9:6, 37; 44:7, 18; 47:15; 51:10; 60:9; 71:19;</w:t>
      </w:r>
      <w:r w:rsidRPr="00112EA7">
        <w:rPr>
          <w:rFonts w:ascii="Times New Roman" w:hAnsi="Times New Roman" w:cs="Times New Roman"/>
          <w:sz w:val="36"/>
          <w:szCs w:val="36"/>
        </w:rPr>
        <w:t xml:space="preserve"> 82:18; 83:5; 88:30; 91:8; 103:5; 110:3, 8, 10; 111:3, 9; 118:44; 144:1f, 21; 148:6; Odes 14:31; Dan. 3:90; 7:18; 12:3; Gal. 1:5; Eph. 3:21; Phil. 4:20; 1 Tim. 1:17; 2 Tim. 4:18; Heb. 1:8; 13:21; 1 Pet. 4:11; Rev. 1:6, 18; 4:9f; 5:13; 7:12; 10:6; 11:15; 15:7; 19:3; 20:10; 22:5</w:t>
      </w:r>
    </w:p>
    <w:sectPr w:rsidR="00564C15" w:rsidRPr="00112EA7" w:rsidSect="00564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12EA7"/>
    <w:rsid w:val="00112EA7"/>
    <w:rsid w:val="0056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</cp:revision>
  <dcterms:created xsi:type="dcterms:W3CDTF">2017-06-17T16:49:00Z</dcterms:created>
  <dcterms:modified xsi:type="dcterms:W3CDTF">2017-06-17T16:51:00Z</dcterms:modified>
</cp:coreProperties>
</file>