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404" w:rsidRPr="00D01687" w:rsidRDefault="009F3404" w:rsidP="00D01687">
      <w:pPr>
        <w:jc w:val="center"/>
        <w:rPr>
          <w:rFonts w:ascii="Times New Roman" w:hAnsi="Times New Roman" w:cs="Times New Roman"/>
          <w:sz w:val="36"/>
          <w:szCs w:val="36"/>
        </w:rPr>
      </w:pPr>
      <w:r w:rsidRPr="00F65160">
        <w:rPr>
          <w:rFonts w:ascii="Times New Roman" w:hAnsi="Times New Roman" w:cs="Times New Roman"/>
          <w:b/>
          <w:sz w:val="36"/>
          <w:szCs w:val="36"/>
        </w:rPr>
        <w:t>To the Praise of His Glory</w:t>
      </w:r>
    </w:p>
    <w:p w:rsidR="009F3404" w:rsidRPr="00D01687" w:rsidRDefault="009F3404" w:rsidP="00D01687">
      <w:pPr>
        <w:rPr>
          <w:rFonts w:ascii="Times New Roman" w:hAnsi="Times New Roman" w:cs="Times New Roman"/>
          <w:sz w:val="28"/>
          <w:szCs w:val="28"/>
        </w:rPr>
      </w:pPr>
    </w:p>
    <w:p w:rsidR="003D139A" w:rsidRPr="00D01687" w:rsidRDefault="009F3404" w:rsidP="00D01687">
      <w:pPr>
        <w:rPr>
          <w:rFonts w:ascii="Times New Roman" w:hAnsi="Times New Roman" w:cs="Times New Roman"/>
          <w:sz w:val="32"/>
          <w:szCs w:val="32"/>
        </w:rPr>
      </w:pPr>
      <w:r w:rsidRPr="00D01687">
        <w:rPr>
          <w:rFonts w:ascii="Times New Roman" w:hAnsi="Times New Roman" w:cs="Times New Roman"/>
          <w:sz w:val="32"/>
          <w:szCs w:val="32"/>
        </w:rPr>
        <w:t>When a slave was appointed heir, although expressly emancipated by the will which gave him the inheritance, his freedom commenced not upon the making of the will, nor even immediately upon the death of the testator, but from the moment when he took certain legal steps, which were described as “entering upon the inheritance”. This is “the ransoming accomplished by act of taking possession”. In the last words of the passage – “to the praise of His glory”, there is an allusion to a well-known Roman custom. The emancipated slaves who attended the funeral of their emancipator were the praise of his glory. Testamentary emancipation was so fashionable a form of posthumous ostentation, the desire to be followed to the grave by a crowd of freedmen wearing the “cap of liberty” was so strong, that very shortly before the time when St. Paul wrote, the legislature had expressly limited the number of slaves that an owner might manumit by will.</w:t>
      </w:r>
    </w:p>
    <w:p w:rsidR="00D01687" w:rsidRPr="00D01687" w:rsidRDefault="00D01687" w:rsidP="00D01687">
      <w:pPr>
        <w:rPr>
          <w:rFonts w:ascii="Times New Roman" w:hAnsi="Times New Roman" w:cs="Times New Roman"/>
          <w:sz w:val="32"/>
          <w:szCs w:val="32"/>
        </w:rPr>
      </w:pPr>
      <w:r w:rsidRPr="00D01687">
        <w:rPr>
          <w:rFonts w:ascii="Times New Roman" w:hAnsi="Times New Roman" w:cs="Times New Roman"/>
          <w:sz w:val="32"/>
          <w:szCs w:val="32"/>
        </w:rPr>
        <w:t xml:space="preserve">fm. "Adoption" article in Welch's </w:t>
      </w:r>
      <w:r w:rsidRPr="00F65160">
        <w:rPr>
          <w:rFonts w:ascii="Times New Roman" w:hAnsi="Times New Roman" w:cs="Times New Roman"/>
          <w:b/>
          <w:sz w:val="32"/>
          <w:szCs w:val="32"/>
        </w:rPr>
        <w:t>Alphabetical Analysis</w:t>
      </w:r>
    </w:p>
    <w:sectPr w:rsidR="00D01687" w:rsidRPr="00D01687" w:rsidSect="003D13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9F3404"/>
    <w:rsid w:val="003D139A"/>
    <w:rsid w:val="007400CD"/>
    <w:rsid w:val="007A58BA"/>
    <w:rsid w:val="009F3404"/>
    <w:rsid w:val="00D01687"/>
    <w:rsid w:val="00F651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181</Words>
  <Characters>847</Characters>
  <Application>Microsoft Office Word</Application>
  <DocSecurity>0</DocSecurity>
  <Lines>15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gburch</dc:creator>
  <cp:lastModifiedBy>gburch</cp:lastModifiedBy>
  <cp:revision>3</cp:revision>
  <dcterms:created xsi:type="dcterms:W3CDTF">2017-03-05T16:16:00Z</dcterms:created>
  <dcterms:modified xsi:type="dcterms:W3CDTF">2017-03-05T19:15:00Z</dcterms:modified>
</cp:coreProperties>
</file>